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3204D7B5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>Cellular assays that model complicated Crohn’s Disease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hyperlink r:id="rId11" w:history="1">
        <w:r w:rsidRPr="00854B7C">
          <w:rPr>
            <w:rStyle w:val="Hyperlink"/>
            <w:i/>
            <w:iCs/>
            <w:sz w:val="18"/>
            <w:szCs w:val="14"/>
            <w:lang w:val="en-US"/>
          </w:rPr>
          <w:t xml:space="preserve"> 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16BB1BF5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854B7C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777E89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3C5D8FE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  <w:bookmarkStart w:id="7" w:name="_GoBack"/>
      <w:bookmarkEnd w:id="7"/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74B5" w14:textId="77777777" w:rsidR="008A2555" w:rsidRDefault="008A2555" w:rsidP="00C13193">
      <w:r>
        <w:separator/>
      </w:r>
    </w:p>
    <w:p w14:paraId="6DC43F02" w14:textId="77777777" w:rsidR="008A2555" w:rsidRDefault="008A2555"/>
    <w:p w14:paraId="1CB2284A" w14:textId="77777777" w:rsidR="008A2555" w:rsidRDefault="008A2555"/>
    <w:p w14:paraId="79C05C65" w14:textId="77777777" w:rsidR="008A2555" w:rsidRDefault="008A2555"/>
  </w:endnote>
  <w:endnote w:type="continuationSeparator" w:id="0">
    <w:p w14:paraId="62229075" w14:textId="77777777" w:rsidR="008A2555" w:rsidRDefault="008A2555" w:rsidP="00C13193">
      <w:r>
        <w:continuationSeparator/>
      </w:r>
    </w:p>
    <w:p w14:paraId="630CB291" w14:textId="77777777" w:rsidR="008A2555" w:rsidRDefault="008A2555"/>
    <w:p w14:paraId="792B4B40" w14:textId="77777777" w:rsidR="008A2555" w:rsidRDefault="008A2555"/>
    <w:p w14:paraId="0CF2C9A5" w14:textId="77777777" w:rsidR="008A2555" w:rsidRDefault="008A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476" w14:textId="60E422FB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777E8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396" w14:textId="7BFCFE80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777E8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284D" w14:textId="77777777" w:rsidR="008A2555" w:rsidRDefault="008A2555" w:rsidP="00C13193">
      <w:r>
        <w:separator/>
      </w:r>
    </w:p>
    <w:p w14:paraId="00ED1B65" w14:textId="77777777" w:rsidR="008A2555" w:rsidRDefault="008A2555"/>
    <w:p w14:paraId="2340AA44" w14:textId="77777777" w:rsidR="008A2555" w:rsidRDefault="008A2555"/>
    <w:p w14:paraId="02D0AB81" w14:textId="77777777" w:rsidR="008A2555" w:rsidRDefault="008A2555"/>
  </w:footnote>
  <w:footnote w:type="continuationSeparator" w:id="0">
    <w:p w14:paraId="0FE99762" w14:textId="77777777" w:rsidR="008A2555" w:rsidRDefault="008A2555" w:rsidP="00C13193">
      <w:r>
        <w:continuationSeparator/>
      </w:r>
    </w:p>
    <w:p w14:paraId="0F613E1E" w14:textId="77777777" w:rsidR="008A2555" w:rsidRDefault="008A2555"/>
    <w:p w14:paraId="2098C6E0" w14:textId="77777777" w:rsidR="008A2555" w:rsidRDefault="008A2555"/>
    <w:p w14:paraId="20124386" w14:textId="77777777" w:rsidR="008A2555" w:rsidRDefault="008A2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754E"/>
    <w:rsid w:val="00877584"/>
    <w:rsid w:val="0088040E"/>
    <w:rsid w:val="00882803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Q40uWD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vXHi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000000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2D6455"/>
    <w:rsid w:val="008F5597"/>
    <w:rsid w:val="0093787F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272F31E0484B87A329A0C767AB1F" ma:contentTypeVersion="0" ma:contentTypeDescription="Create a new document." ma:contentTypeScope="" ma:versionID="18ec520f0712746364897256b6453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918D6-1399-4118-87FA-8077334A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3ED92-CE90-432F-93AE-E4AE9762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2045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2019-12-19T11:18:00Z</dcterms:created>
  <dcterms:modified xsi:type="dcterms:W3CDTF">2020-03-11T10:03:00Z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0x010100C703272F31E0484B87A329A0C767AB1F</vt:lpwstr>
  </property>
</Properties>
</file>