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186A3E0F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854B7C" w:rsidRPr="00A77BB7">
        <w:rPr>
          <w:i/>
          <w:iCs/>
          <w:color w:val="auto"/>
          <w:sz w:val="18"/>
          <w:szCs w:val="18"/>
          <w:lang w:val="en-US"/>
        </w:rPr>
        <w:t>“</w:t>
      </w:r>
      <w:hyperlink r:id="rId11" w:history="1">
        <w:r w:rsidR="348630E6" w:rsidRPr="00A77BB7">
          <w:rPr>
            <w:rStyle w:val="Hyperlink"/>
            <w:i/>
            <w:iCs/>
            <w:sz w:val="18"/>
            <w:szCs w:val="18"/>
            <w:lang w:val="en-US"/>
          </w:rPr>
          <w:t>Role of non-hepatocyte HSD17B13 activity in human disease</w:t>
        </w:r>
      </w:hyperlink>
      <w:r w:rsidR="348630E6" w:rsidRPr="00A77BB7">
        <w:rPr>
          <w:i/>
          <w:iCs/>
          <w:color w:val="auto"/>
          <w:sz w:val="18"/>
          <w:szCs w:val="18"/>
          <w:lang w:val="en-US"/>
        </w:rPr>
        <w:t>”</w:t>
      </w:r>
      <w:r w:rsidR="00854B7C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</w:t>
      </w:r>
      <w:proofErr w:type="spellStart"/>
      <w:r w:rsidRPr="00A77BB7">
        <w:rPr>
          <w:i/>
          <w:iCs/>
          <w:color w:val="auto"/>
          <w:sz w:val="18"/>
          <w:szCs w:val="18"/>
          <w:lang w:val="en-US"/>
        </w:rPr>
        <w:t>opnMe</w:t>
      </w:r>
      <w:proofErr w:type="spellEnd"/>
      <w:r w:rsidRPr="00A77BB7">
        <w:rPr>
          <w:i/>
          <w:iCs/>
          <w:color w:val="auto"/>
          <w:sz w:val="18"/>
          <w:szCs w:val="18"/>
          <w:lang w:val="en-US"/>
        </w:rPr>
        <w:t xml:space="preserve">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2" w:history="1">
        <w:r w:rsidRPr="00A77BB7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A77BB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243DE5C0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3">
        <w:r w:rsidR="00D84586" w:rsidRPr="00A77BB7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</w:t>
      </w:r>
      <w:proofErr w:type="spellStart"/>
      <w:r w:rsidR="00D84586" w:rsidRPr="348630E6">
        <w:rPr>
          <w:color w:val="auto"/>
          <w:lang w:val="en-US"/>
        </w:rPr>
        <w:t>opnMe</w:t>
      </w:r>
      <w:proofErr w:type="spellEnd"/>
      <w:r w:rsidR="00D84586" w:rsidRPr="348630E6">
        <w:rPr>
          <w:color w:val="auto"/>
          <w:lang w:val="en-US"/>
        </w:rPr>
        <w:t>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320051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6C5E" w14:textId="77777777" w:rsidR="00320051" w:rsidRDefault="00320051" w:rsidP="00C13193">
      <w:r>
        <w:separator/>
      </w:r>
    </w:p>
    <w:p w14:paraId="783412F5" w14:textId="77777777" w:rsidR="00320051" w:rsidRDefault="00320051"/>
    <w:p w14:paraId="00C845C8" w14:textId="77777777" w:rsidR="00320051" w:rsidRDefault="00320051"/>
    <w:p w14:paraId="1E29B80A" w14:textId="77777777" w:rsidR="00320051" w:rsidRDefault="00320051"/>
  </w:endnote>
  <w:endnote w:type="continuationSeparator" w:id="0">
    <w:p w14:paraId="50E61181" w14:textId="77777777" w:rsidR="00320051" w:rsidRDefault="00320051" w:rsidP="00C13193">
      <w:r>
        <w:continuationSeparator/>
      </w:r>
    </w:p>
    <w:p w14:paraId="253A6BAA" w14:textId="77777777" w:rsidR="00320051" w:rsidRDefault="00320051"/>
    <w:p w14:paraId="4D411E84" w14:textId="77777777" w:rsidR="00320051" w:rsidRDefault="00320051"/>
    <w:p w14:paraId="563C8BEA" w14:textId="77777777" w:rsidR="00320051" w:rsidRDefault="00320051"/>
  </w:endnote>
  <w:endnote w:type="continuationNotice" w:id="1">
    <w:p w14:paraId="3431CA40" w14:textId="77777777" w:rsidR="00320051" w:rsidRDefault="00320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6ADC" w14:textId="77777777" w:rsidR="00320051" w:rsidRDefault="00320051" w:rsidP="00C13193">
      <w:r>
        <w:separator/>
      </w:r>
    </w:p>
    <w:p w14:paraId="380256AF" w14:textId="77777777" w:rsidR="00320051" w:rsidRDefault="00320051"/>
    <w:p w14:paraId="4CC45ADB" w14:textId="77777777" w:rsidR="00320051" w:rsidRDefault="00320051"/>
    <w:p w14:paraId="23DE50E3" w14:textId="77777777" w:rsidR="00320051" w:rsidRDefault="00320051"/>
  </w:footnote>
  <w:footnote w:type="continuationSeparator" w:id="0">
    <w:p w14:paraId="678B1C38" w14:textId="77777777" w:rsidR="00320051" w:rsidRDefault="00320051" w:rsidP="00C13193">
      <w:r>
        <w:continuationSeparator/>
      </w:r>
    </w:p>
    <w:p w14:paraId="5EC66CBB" w14:textId="77777777" w:rsidR="00320051" w:rsidRDefault="00320051"/>
    <w:p w14:paraId="7D461A58" w14:textId="77777777" w:rsidR="00320051" w:rsidRDefault="00320051"/>
    <w:p w14:paraId="056DAF10" w14:textId="77777777" w:rsidR="00320051" w:rsidRDefault="00320051"/>
  </w:footnote>
  <w:footnote w:type="continuationNotice" w:id="1">
    <w:p w14:paraId="7BC9627B" w14:textId="77777777" w:rsidR="00320051" w:rsidRDefault="00320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673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yGqdf2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it.ly/3lAWJY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lAWJY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4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LinksUpToDate>false</LinksUpToDate>
  <CharactersWithSpaces>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2022-02-17T13:36:00Z</dcterms:created>
  <dcterms:modified xsi:type="dcterms:W3CDTF">2022-05-25T14:16:00Z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